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7E1A" w14:textId="45C39D4F" w:rsidR="00A905A5" w:rsidRPr="00471FFC" w:rsidRDefault="00471FFC" w:rsidP="00471FFC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b/>
          <w:noProof/>
          <w:sz w:val="36"/>
          <w:szCs w:val="38"/>
        </w:rPr>
        <w:drawing>
          <wp:anchor distT="0" distB="0" distL="114300" distR="114300" simplePos="0" relativeHeight="251658240" behindDoc="1" locked="0" layoutInCell="1" allowOverlap="1" wp14:anchorId="031AD3B4" wp14:editId="2F085D95">
            <wp:simplePos x="0" y="0"/>
            <wp:positionH relativeFrom="column">
              <wp:posOffset>1911350</wp:posOffset>
            </wp:positionH>
            <wp:positionV relativeFrom="paragraph">
              <wp:posOffset>-170815</wp:posOffset>
            </wp:positionV>
            <wp:extent cx="2362200" cy="1929765"/>
            <wp:effectExtent l="0" t="0" r="0" b="0"/>
            <wp:wrapTopAndBottom/>
            <wp:docPr id="210735385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95">
        <w:rPr>
          <w:rFonts w:asciiTheme="minorHAnsi" w:hAnsiTheme="minorHAnsi" w:cstheme="minorHAnsi"/>
          <w:b/>
          <w:sz w:val="36"/>
          <w:szCs w:val="38"/>
        </w:rPr>
        <w:t>Jubilejný 20. ročník</w:t>
      </w:r>
      <w:r w:rsidR="000E1147">
        <w:rPr>
          <w:rFonts w:asciiTheme="minorHAnsi" w:hAnsiTheme="minorHAnsi" w:cstheme="minorHAnsi"/>
          <w:b/>
          <w:sz w:val="36"/>
          <w:szCs w:val="38"/>
        </w:rPr>
        <w:t xml:space="preserve">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 w:rsidR="00424995">
        <w:rPr>
          <w:rFonts w:asciiTheme="minorHAnsi" w:hAnsiTheme="minorHAnsi" w:cstheme="minorHAnsi"/>
          <w:b/>
          <w:sz w:val="36"/>
          <w:szCs w:val="38"/>
        </w:rPr>
        <w:t>e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ZlatyErb.sk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</w:t>
      </w:r>
      <w:r w:rsidR="00424995">
        <w:rPr>
          <w:rFonts w:asciiTheme="minorHAnsi" w:hAnsiTheme="minorHAnsi" w:cstheme="minorHAnsi"/>
          <w:b/>
          <w:sz w:val="36"/>
          <w:szCs w:val="38"/>
        </w:rPr>
        <w:t>3</w:t>
      </w:r>
    </w:p>
    <w:p w14:paraId="7494B217" w14:textId="77777777"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105EF" w14:textId="440348FA"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Bratislava,</w:t>
      </w:r>
      <w:r w:rsidR="00DA3952">
        <w:rPr>
          <w:rFonts w:asciiTheme="minorHAnsi" w:hAnsiTheme="minorHAnsi" w:cstheme="minorHAnsi"/>
          <w:bCs/>
          <w:sz w:val="22"/>
          <w:szCs w:val="22"/>
        </w:rPr>
        <w:t xml:space="preserve"> 4. februára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DA3952">
        <w:rPr>
          <w:rFonts w:asciiTheme="minorHAnsi" w:hAnsiTheme="minorHAnsi" w:cstheme="minorHAnsi"/>
          <w:bCs/>
          <w:sz w:val="22"/>
          <w:szCs w:val="22"/>
        </w:rPr>
        <w:t>4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42499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424995">
        <w:rPr>
          <w:rFonts w:asciiTheme="minorHAnsi" w:hAnsiTheme="minorHAnsi" w:cstheme="minorHAnsi"/>
          <w:bCs/>
          <w:sz w:val="22"/>
          <w:szCs w:val="22"/>
        </w:rPr>
        <w:t>20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>súťaže ZlatyErb.sk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424995">
        <w:rPr>
          <w:rFonts w:asciiTheme="minorHAnsi" w:hAnsiTheme="minorHAnsi" w:cstheme="minorHAnsi"/>
          <w:bCs/>
          <w:sz w:val="22"/>
          <w:szCs w:val="22"/>
        </w:rPr>
        <w:t>3</w:t>
      </w:r>
    </w:p>
    <w:p w14:paraId="252A404E" w14:textId="0127FB1C" w:rsidR="008518CA" w:rsidRPr="008518CA" w:rsidRDefault="00A905A5" w:rsidP="0035783D">
      <w:pPr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B92229">
        <w:rPr>
          <w:rFonts w:asciiTheme="minorHAnsi" w:hAnsiTheme="minorHAnsi" w:cstheme="minorHAnsi"/>
          <w:b/>
          <w:sz w:val="22"/>
          <w:szCs w:val="22"/>
        </w:rPr>
        <w:t xml:space="preserve">Grand </w:t>
      </w:r>
      <w:proofErr w:type="spellStart"/>
      <w:r w:rsidRPr="00B92229">
        <w:rPr>
          <w:rFonts w:asciiTheme="minorHAnsi" w:hAnsiTheme="minorHAnsi" w:cstheme="minorHAnsi"/>
          <w:b/>
          <w:sz w:val="22"/>
          <w:szCs w:val="22"/>
        </w:rPr>
        <w:t>Prix</w:t>
      </w:r>
      <w:proofErr w:type="spellEnd"/>
      <w:r w:rsidRPr="00B92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2229" w:rsidRPr="00B92229">
        <w:rPr>
          <w:rFonts w:asciiTheme="minorHAnsi" w:hAnsiTheme="minorHAnsi" w:cstheme="minorHAnsi"/>
          <w:b/>
          <w:sz w:val="22"/>
          <w:szCs w:val="22"/>
        </w:rPr>
        <w:t>SK-NIC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>vybojoval</w:t>
      </w:r>
      <w:r w:rsidR="00424995">
        <w:rPr>
          <w:rFonts w:asciiTheme="minorHAnsi" w:hAnsiTheme="minorHAnsi" w:cstheme="minorHAnsi"/>
          <w:bCs/>
          <w:sz w:val="22"/>
          <w:szCs w:val="22"/>
        </w:rPr>
        <w:t>a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stránk</w:t>
      </w:r>
      <w:r w:rsidR="00DD75E7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36D4">
        <w:rPr>
          <w:rFonts w:asciiTheme="minorHAnsi" w:hAnsiTheme="minorHAnsi" w:cstheme="minorHAnsi"/>
          <w:bCs/>
          <w:sz w:val="22"/>
          <w:szCs w:val="22"/>
        </w:rPr>
        <w:t>m</w:t>
      </w:r>
      <w:r w:rsidR="00DD75E7">
        <w:rPr>
          <w:rFonts w:asciiTheme="minorHAnsi" w:hAnsiTheme="minorHAnsi" w:cstheme="minorHAnsi"/>
          <w:bCs/>
          <w:sz w:val="22"/>
          <w:szCs w:val="22"/>
        </w:rPr>
        <w:t>esta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5E7">
        <w:rPr>
          <w:rFonts w:asciiTheme="minorHAnsi" w:hAnsiTheme="minorHAnsi" w:cstheme="minorHAnsi"/>
          <w:b/>
          <w:bCs/>
          <w:sz w:val="22"/>
          <w:szCs w:val="22"/>
        </w:rPr>
        <w:t>Martin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4FB8">
        <w:rPr>
          <w:rFonts w:asciiTheme="minorHAnsi" w:hAnsiTheme="minorHAnsi" w:cstheme="minorHAnsi"/>
          <w:bCs/>
          <w:sz w:val="22"/>
          <w:szCs w:val="22"/>
        </w:rPr>
        <w:t>Zároveň</w:t>
      </w:r>
      <w:r w:rsidR="00B922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5E7">
        <w:rPr>
          <w:rFonts w:asciiTheme="minorHAnsi" w:hAnsiTheme="minorHAnsi" w:cstheme="minorHAnsi"/>
          <w:b/>
          <w:bCs/>
          <w:sz w:val="22"/>
          <w:szCs w:val="22"/>
        </w:rPr>
        <w:t>Martin</w:t>
      </w:r>
      <w:r w:rsidR="00DD75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vyhral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 xml:space="preserve">najlepšia stránka </w:t>
      </w:r>
      <w:r w:rsidR="001B2097" w:rsidRPr="003C2D32">
        <w:rPr>
          <w:rFonts w:asciiTheme="minorHAnsi" w:hAnsiTheme="minorHAnsi" w:cstheme="minorHAnsi"/>
          <w:bCs/>
          <w:sz w:val="22"/>
          <w:szCs w:val="22"/>
        </w:rPr>
        <w:t>miest a mestských častí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. V kategórii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obcí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zvíťazil</w:t>
      </w:r>
      <w:r w:rsidR="00E659AB">
        <w:rPr>
          <w:rFonts w:asciiTheme="minorHAnsi" w:hAnsiTheme="minorHAnsi" w:cstheme="minorHAnsi"/>
          <w:bCs/>
          <w:sz w:val="22"/>
          <w:szCs w:val="22"/>
        </w:rPr>
        <w:t>a</w:t>
      </w:r>
      <w:r w:rsidR="00DD75E7">
        <w:rPr>
          <w:rFonts w:asciiTheme="minorHAnsi" w:hAnsiTheme="minorHAnsi" w:cstheme="minorHAnsi"/>
          <w:bCs/>
          <w:sz w:val="22"/>
          <w:szCs w:val="22"/>
        </w:rPr>
        <w:t xml:space="preserve"> obec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75E7" w:rsidRPr="00092F5D">
        <w:rPr>
          <w:rFonts w:asciiTheme="minorHAnsi" w:hAnsiTheme="minorHAnsi" w:cstheme="minorHAnsi"/>
          <w:b/>
          <w:sz w:val="22"/>
          <w:szCs w:val="22"/>
        </w:rPr>
        <w:t>Špačince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. Prvenstvo zopakoval </w:t>
      </w:r>
      <w:r w:rsidR="001B2097" w:rsidRPr="006A4FB8">
        <w:rPr>
          <w:rFonts w:asciiTheme="minorHAnsi" w:hAnsiTheme="minorHAnsi" w:cstheme="minorHAnsi"/>
          <w:bCs/>
          <w:sz w:val="22"/>
          <w:szCs w:val="22"/>
        </w:rPr>
        <w:t>v kategórii krajov</w:t>
      </w:r>
      <w:r w:rsidR="001B2097" w:rsidRPr="00AC53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296B" w:rsidRPr="00AC5317">
        <w:rPr>
          <w:rFonts w:asciiTheme="minorHAnsi" w:hAnsiTheme="minorHAnsi" w:cstheme="minorHAnsi"/>
          <w:b/>
          <w:bCs/>
          <w:sz w:val="22"/>
          <w:szCs w:val="22"/>
        </w:rPr>
        <w:t>Prešovský samosprávny kraj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296B" w:rsidRPr="00293D06">
        <w:rPr>
          <w:rFonts w:asciiTheme="minorHAnsi" w:hAnsiTheme="minorHAnsi" w:cstheme="minorHAnsi"/>
          <w:bCs/>
          <w:sz w:val="22"/>
          <w:szCs w:val="22"/>
        </w:rPr>
        <w:t>Cen</w:t>
      </w:r>
      <w:r w:rsidR="006A4FB8" w:rsidRPr="00293D06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293D06">
        <w:rPr>
          <w:rFonts w:asciiTheme="minorHAnsi" w:hAnsiTheme="minorHAnsi" w:cstheme="minorHAnsi"/>
          <w:bCs/>
          <w:sz w:val="22"/>
          <w:szCs w:val="22"/>
        </w:rPr>
        <w:t xml:space="preserve"> za najlepšiu bezbariérovú stránku </w:t>
      </w:r>
      <w:r w:rsidR="006A4FB8" w:rsidRPr="00293D06">
        <w:rPr>
          <w:rFonts w:asciiTheme="minorHAnsi" w:hAnsiTheme="minorHAnsi" w:cstheme="minorHAnsi"/>
          <w:bCs/>
          <w:sz w:val="22"/>
          <w:szCs w:val="22"/>
        </w:rPr>
        <w:t>nebola udelená.</w:t>
      </w:r>
      <w:r w:rsidR="008518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18CA" w:rsidRPr="008518CA">
        <w:rPr>
          <w:rFonts w:asciiTheme="minorHAnsi" w:hAnsiTheme="minorHAnsi" w:cstheme="minorHAnsi"/>
          <w:sz w:val="22"/>
          <w:szCs w:val="22"/>
        </w:rPr>
        <w:t>Špeciálna cena pre osobnosť za mimoriadny prínos v oblasti informatizácie v slovenských samosprávach</w:t>
      </w:r>
      <w:r w:rsidR="008518CA">
        <w:rPr>
          <w:rFonts w:asciiTheme="minorHAnsi" w:hAnsiTheme="minorHAnsi" w:cstheme="minorHAnsi"/>
          <w:sz w:val="22"/>
          <w:szCs w:val="22"/>
        </w:rPr>
        <w:t xml:space="preserve"> získal</w:t>
      </w:r>
      <w:r w:rsidR="0035783D">
        <w:rPr>
          <w:rFonts w:asciiTheme="minorHAnsi" w:hAnsiTheme="minorHAnsi" w:cstheme="minorHAnsi"/>
          <w:sz w:val="22"/>
          <w:szCs w:val="22"/>
        </w:rPr>
        <w:t xml:space="preserve">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Štefan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Herceg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(Hlohovec, informatik v samospráve od 1993),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Balla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(Levice, od 1995),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Ľuboš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Ternovs</w:t>
      </w:r>
      <w:r w:rsidR="005052C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ky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(Levice, od 1995),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Šuchaň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(Zvolen, od 1995),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Mariana Hurná</w:t>
      </w:r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(Prešov, od 1996),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Katarína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Šujanová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(Trnava, od 1996),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Alexander Hlavatý</w:t>
      </w:r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(Banská Bystrica, od 1996),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Miroslav Novák</w:t>
      </w:r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(Prešov, od 1997),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Milan Matuška</w:t>
      </w:r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(Martin, od 1997), </w:t>
      </w:r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Anton </w:t>
      </w:r>
      <w:proofErr w:type="spellStart"/>
      <w:r w:rsidR="0035783D" w:rsidRPr="0035783D">
        <w:rPr>
          <w:rFonts w:asciiTheme="minorHAnsi" w:hAnsiTheme="minorHAnsi" w:cstheme="minorHAnsi"/>
          <w:b/>
          <w:bCs/>
          <w:sz w:val="22"/>
          <w:szCs w:val="22"/>
        </w:rPr>
        <w:t>Treuer</w:t>
      </w:r>
      <w:proofErr w:type="spellEnd"/>
      <w:r w:rsidR="0035783D" w:rsidRPr="0035783D">
        <w:rPr>
          <w:rFonts w:asciiTheme="minorHAnsi" w:hAnsiTheme="minorHAnsi" w:cstheme="minorHAnsi"/>
          <w:sz w:val="22"/>
          <w:szCs w:val="22"/>
        </w:rPr>
        <w:t xml:space="preserve"> (MČ Bratislava – Staré mesto, od 1997) a </w:t>
      </w:r>
      <w:r w:rsidR="008518CA" w:rsidRPr="0035783D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8518CA" w:rsidRPr="0035783D">
        <w:rPr>
          <w:rFonts w:asciiTheme="minorHAnsi" w:hAnsiTheme="minorHAnsi" w:cstheme="minorHAnsi"/>
          <w:b/>
          <w:bCs/>
          <w:sz w:val="22"/>
          <w:szCs w:val="22"/>
        </w:rPr>
        <w:t>Bíro</w:t>
      </w:r>
      <w:proofErr w:type="spellEnd"/>
      <w:r w:rsidR="008518CA" w:rsidRPr="008518CA">
        <w:rPr>
          <w:rFonts w:asciiTheme="minorHAnsi" w:hAnsiTheme="minorHAnsi" w:cstheme="minorHAnsi"/>
          <w:sz w:val="22"/>
          <w:szCs w:val="22"/>
        </w:rPr>
        <w:t>, ktorý sa dlhodobo venuje informatizácii</w:t>
      </w:r>
      <w:r w:rsidR="0035783D">
        <w:rPr>
          <w:rFonts w:asciiTheme="minorHAnsi" w:hAnsiTheme="minorHAnsi" w:cstheme="minorHAnsi"/>
          <w:sz w:val="22"/>
          <w:szCs w:val="22"/>
        </w:rPr>
        <w:t>, štandardizácii</w:t>
      </w:r>
      <w:r w:rsidR="008518CA" w:rsidRPr="008518CA">
        <w:rPr>
          <w:rFonts w:asciiTheme="minorHAnsi" w:hAnsiTheme="minorHAnsi" w:cstheme="minorHAnsi"/>
          <w:sz w:val="22"/>
          <w:szCs w:val="22"/>
        </w:rPr>
        <w:t xml:space="preserve"> verejnej správy na Slovensku.</w:t>
      </w:r>
    </w:p>
    <w:p w14:paraId="0EEC810B" w14:textId="3E9AC357"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783D">
        <w:rPr>
          <w:rFonts w:asciiTheme="minorHAnsi" w:hAnsiTheme="minorHAnsi" w:cstheme="minorHAnsi"/>
          <w:sz w:val="22"/>
          <w:szCs w:val="22"/>
        </w:rPr>
        <w:t>Sú</w:t>
      </w:r>
      <w:r w:rsidR="00AB2FD1" w:rsidRPr="0035783D">
        <w:rPr>
          <w:rFonts w:asciiTheme="minorHAnsi" w:hAnsiTheme="minorHAnsi" w:cstheme="minorHAnsi"/>
          <w:sz w:val="22"/>
          <w:szCs w:val="22"/>
        </w:rPr>
        <w:t>ťaž Zlaty</w:t>
      </w:r>
      <w:r w:rsidRPr="0035783D">
        <w:rPr>
          <w:rFonts w:asciiTheme="minorHAnsi" w:hAnsiTheme="minorHAnsi" w:cstheme="minorHAnsi"/>
          <w:sz w:val="22"/>
          <w:szCs w:val="22"/>
        </w:rPr>
        <w:t xml:space="preserve">Erb.sk </w:t>
      </w:r>
      <w:r w:rsidR="00B92229" w:rsidRPr="0035783D">
        <w:rPr>
          <w:rFonts w:asciiTheme="minorHAnsi" w:hAnsiTheme="minorHAnsi" w:cstheme="minorHAnsi"/>
          <w:sz w:val="22"/>
          <w:szCs w:val="22"/>
        </w:rPr>
        <w:t xml:space="preserve">spoločne </w:t>
      </w:r>
      <w:r w:rsidR="008518CA" w:rsidRPr="0035783D">
        <w:rPr>
          <w:rFonts w:asciiTheme="minorHAnsi" w:hAnsiTheme="minorHAnsi" w:cstheme="minorHAnsi"/>
          <w:sz w:val="22"/>
          <w:szCs w:val="22"/>
        </w:rPr>
        <w:t>vyhlásili</w:t>
      </w:r>
      <w:r w:rsidRPr="0035783D">
        <w:rPr>
          <w:rFonts w:asciiTheme="minorHAnsi" w:hAnsiTheme="minorHAnsi" w:cstheme="minorHAnsi"/>
          <w:sz w:val="22"/>
          <w:szCs w:val="22"/>
        </w:rPr>
        <w:t xml:space="preserve"> </w:t>
      </w:r>
      <w:r w:rsidR="00B92229" w:rsidRPr="0035783D">
        <w:rPr>
          <w:rFonts w:asciiTheme="minorHAnsi" w:hAnsiTheme="minorHAnsi" w:cstheme="minorHAnsi"/>
          <w:sz w:val="22"/>
          <w:szCs w:val="22"/>
        </w:rPr>
        <w:t xml:space="preserve">Európsky inštitút, </w:t>
      </w:r>
      <w:proofErr w:type="spellStart"/>
      <w:r w:rsidR="00B92229" w:rsidRPr="0035783D">
        <w:rPr>
          <w:rFonts w:asciiTheme="minorHAnsi" w:hAnsiTheme="minorHAnsi" w:cstheme="minorHAnsi"/>
          <w:sz w:val="22"/>
          <w:szCs w:val="22"/>
        </w:rPr>
        <w:t>eSlovensko</w:t>
      </w:r>
      <w:proofErr w:type="spellEnd"/>
      <w:r w:rsidR="00B92229" w:rsidRPr="0035783D">
        <w:rPr>
          <w:rFonts w:asciiTheme="minorHAnsi" w:hAnsiTheme="minorHAnsi" w:cstheme="minorHAnsi"/>
          <w:sz w:val="22"/>
          <w:szCs w:val="22"/>
        </w:rPr>
        <w:t>, Únia miest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 xml:space="preserve">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92229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B92229" w:rsidRPr="00B92229">
        <w:rPr>
          <w:rFonts w:asciiTheme="minorHAnsi" w:hAnsiTheme="minorHAnsi" w:cstheme="minorHAnsi"/>
          <w:b/>
          <w:bCs/>
          <w:sz w:val="22"/>
          <w:szCs w:val="22"/>
        </w:rPr>
        <w:t xml:space="preserve"> SK8</w:t>
      </w:r>
      <w:r w:rsidR="00933DC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33DCF" w:rsidRPr="00933DCF">
        <w:rPr>
          <w:rFonts w:asciiTheme="minorHAnsi" w:hAnsiTheme="minorHAnsi" w:cstheme="minorHAnsi"/>
          <w:b/>
          <w:bCs/>
          <w:sz w:val="22"/>
          <w:szCs w:val="22"/>
        </w:rPr>
        <w:t>Združenie Samosprávne kraje Slovenska)</w:t>
      </w:r>
      <w:r w:rsidR="00B9222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B7D72">
        <w:rPr>
          <w:rFonts w:asciiTheme="minorHAnsi" w:hAnsiTheme="minorHAnsi" w:cstheme="minorHAnsi"/>
          <w:bCs/>
          <w:sz w:val="22"/>
          <w:szCs w:val="22"/>
        </w:rPr>
        <w:t>T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ento rok 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udeľovanie cien prebehlo </w:t>
      </w:r>
      <w:r w:rsidR="00567758">
        <w:rPr>
          <w:rFonts w:asciiTheme="minorHAnsi" w:hAnsiTheme="minorHAnsi" w:cstheme="minorHAnsi"/>
          <w:bCs/>
          <w:sz w:val="22"/>
          <w:szCs w:val="22"/>
        </w:rPr>
        <w:t>elektronicky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ZlatyErb.sk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="0075793D">
        <w:rPr>
          <w:rFonts w:asciiTheme="minorHAnsi" w:hAnsiTheme="minorHAnsi" w:cstheme="minorHAnsi"/>
          <w:bCs/>
          <w:sz w:val="22"/>
          <w:szCs w:val="22"/>
        </w:rPr>
        <w:t xml:space="preserve">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1F4F0D" w14:textId="6D8E8BD6"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9" w:history="1"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proofErr w:type="spellStart"/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proofErr w:type="spellEnd"/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5793D">
        <w:rPr>
          <w:rFonts w:asciiTheme="minorHAnsi" w:hAnsiTheme="minorHAnsi" w:cstheme="minorHAnsi"/>
          <w:bCs/>
          <w:sz w:val="22"/>
          <w:szCs w:val="22"/>
          <w:u w:val="single"/>
        </w:rPr>
        <w:t>SK-NIC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>GrandPrix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5793D">
        <w:rPr>
          <w:rFonts w:asciiTheme="minorHAnsi" w:hAnsiTheme="minorHAnsi" w:cstheme="minorHAnsi"/>
          <w:sz w:val="22"/>
          <w:szCs w:val="22"/>
          <w:u w:val="single"/>
        </w:rPr>
        <w:t>SK-NIC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EuroCrest</w:t>
      </w:r>
      <w:proofErr w:type="spellEnd"/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25F" w:rsidRPr="003C2D32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Únia nevidiacich a slabozrakých Slovenska </w:t>
      </w:r>
      <w:r w:rsidR="00317FBD">
        <w:rPr>
          <w:rFonts w:asciiTheme="minorHAnsi" w:hAnsiTheme="minorHAnsi" w:cstheme="minorHAnsi"/>
          <w:sz w:val="22"/>
          <w:szCs w:val="22"/>
        </w:rPr>
        <w:t xml:space="preserve">udeľuje </w:t>
      </w:r>
      <w:r w:rsidR="00236614">
        <w:rPr>
          <w:rFonts w:asciiTheme="minorHAnsi" w:hAnsiTheme="minorHAnsi" w:cstheme="minorHAnsi"/>
          <w:sz w:val="22"/>
          <w:szCs w:val="22"/>
        </w:rPr>
        <w:t>špeciá</w:t>
      </w:r>
      <w:r w:rsidR="0042604D">
        <w:rPr>
          <w:rFonts w:asciiTheme="minorHAnsi" w:hAnsiTheme="minorHAnsi" w:cstheme="minorHAnsi"/>
          <w:sz w:val="22"/>
          <w:szCs w:val="22"/>
        </w:rPr>
        <w:t>lnu</w:t>
      </w:r>
      <w:r w:rsidR="00647D6F">
        <w:rPr>
          <w:rFonts w:asciiTheme="minorHAnsi" w:hAnsiTheme="minorHAnsi" w:cstheme="minorHAnsi"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cen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u </w:t>
      </w:r>
      <w:r w:rsidR="007C0835" w:rsidRPr="003C2D32">
        <w:rPr>
          <w:rFonts w:asciiTheme="minorHAnsi" w:hAnsiTheme="minorHAnsi" w:cstheme="minorHAnsi"/>
          <w:sz w:val="22"/>
          <w:szCs w:val="22"/>
        </w:rPr>
        <w:t>za n</w:t>
      </w:r>
      <w:r w:rsidRPr="003C2D32">
        <w:rPr>
          <w:rFonts w:asciiTheme="minorHAnsi" w:hAnsiTheme="minorHAnsi" w:cstheme="minorHAnsi"/>
          <w:sz w:val="22"/>
          <w:szCs w:val="22"/>
        </w:rPr>
        <w:t>ajlepšiu bezbariérovú stránku</w:t>
      </w:r>
      <w:r w:rsidR="00647D6F">
        <w:rPr>
          <w:rFonts w:asciiTheme="minorHAnsi" w:hAnsiTheme="minorHAnsi" w:cstheme="minorHAnsi"/>
          <w:sz w:val="22"/>
          <w:szCs w:val="22"/>
        </w:rPr>
        <w:t xml:space="preserve"> samospráv</w:t>
      </w:r>
      <w:r w:rsidR="003C2D32" w:rsidRPr="003C2D32">
        <w:rPr>
          <w:rFonts w:asciiTheme="minorHAnsi" w:hAnsiTheme="minorHAnsi" w:cstheme="minorHAnsi"/>
          <w:sz w:val="22"/>
          <w:szCs w:val="22"/>
        </w:rPr>
        <w:t>.</w:t>
      </w:r>
      <w:r w:rsid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>zapojilo</w:t>
      </w:r>
      <w:r w:rsidR="00922195">
        <w:rPr>
          <w:rFonts w:asciiTheme="minorHAnsi" w:hAnsiTheme="minorHAnsi" w:cstheme="minorHAnsi"/>
          <w:sz w:val="22"/>
          <w:szCs w:val="22"/>
        </w:rPr>
        <w:t xml:space="preserve"> </w:t>
      </w:r>
      <w:r w:rsidR="00126FBC">
        <w:rPr>
          <w:rFonts w:asciiTheme="minorHAnsi" w:hAnsiTheme="minorHAnsi" w:cstheme="minorHAnsi"/>
          <w:sz w:val="22"/>
          <w:szCs w:val="22"/>
        </w:rPr>
        <w:t>7</w:t>
      </w:r>
      <w:r w:rsidR="0075793D">
        <w:rPr>
          <w:rFonts w:asciiTheme="minorHAnsi" w:hAnsiTheme="minorHAnsi" w:cstheme="minorHAnsi"/>
          <w:sz w:val="22"/>
          <w:szCs w:val="22"/>
        </w:rPr>
        <w:t>6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C1308E">
        <w:rPr>
          <w:rFonts w:asciiTheme="minorHAnsi" w:hAnsiTheme="minorHAnsi" w:cstheme="minorHAnsi"/>
          <w:sz w:val="22"/>
          <w:szCs w:val="22"/>
        </w:rPr>
        <w:t>59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14:paraId="26286736" w14:textId="77777777"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Kompletné hodnotenie a výsledky nájdete na stránke ZlatyErb.sk.</w:t>
      </w:r>
    </w:p>
    <w:p w14:paraId="770C5303" w14:textId="77777777" w:rsidR="000E1147" w:rsidRPr="0075793D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ED99679" w14:textId="77777777" w:rsidR="00C9338D" w:rsidRPr="0075793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Miro Drobný, predseda súťaže</w:t>
      </w:r>
    </w:p>
    <w:p w14:paraId="4E8F53B8" w14:textId="77777777" w:rsidR="0075793D" w:rsidRDefault="00757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285F856" w14:textId="00797522" w:rsidR="00236614" w:rsidRPr="0075793D" w:rsidRDefault="002146D8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lastRenderedPageBreak/>
        <w:t>Zoznam ocenených:</w:t>
      </w:r>
    </w:p>
    <w:p w14:paraId="4894DCE0" w14:textId="77777777" w:rsidR="00420568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14:paraId="11EA4ADB" w14:textId="27036889" w:rsidR="0010619D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 obce </w:t>
      </w:r>
      <w:r w:rsidR="00424995" w:rsidRPr="0075793D">
        <w:rPr>
          <w:rFonts w:asciiTheme="minorHAnsi" w:hAnsiTheme="minorHAnsi" w:cstheme="minorHAnsi"/>
          <w:b/>
          <w:sz w:val="22"/>
          <w:szCs w:val="22"/>
        </w:rPr>
        <w:t>Špačince</w:t>
      </w:r>
    </w:p>
    <w:p w14:paraId="64465FFD" w14:textId="40E8F961" w:rsidR="0010619D" w:rsidRPr="0075793D" w:rsidRDefault="00BB1B8B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2. miesto - stránka obce </w:t>
      </w:r>
      <w:r w:rsidR="00424995" w:rsidRPr="0075793D">
        <w:rPr>
          <w:rFonts w:asciiTheme="minorHAnsi" w:hAnsiTheme="minorHAnsi" w:cstheme="minorHAnsi"/>
          <w:b/>
          <w:sz w:val="22"/>
          <w:szCs w:val="22"/>
        </w:rPr>
        <w:t>Trnavá Hora</w:t>
      </w:r>
    </w:p>
    <w:p w14:paraId="7ADD6218" w14:textId="0C2E6972" w:rsidR="00BB1B8B" w:rsidRPr="0075793D" w:rsidRDefault="00092F5D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3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24995" w:rsidRPr="0075793D">
        <w:rPr>
          <w:rFonts w:asciiTheme="minorHAnsi" w:hAnsiTheme="minorHAnsi" w:cstheme="minorHAnsi"/>
          <w:b/>
          <w:sz w:val="22"/>
          <w:szCs w:val="22"/>
        </w:rPr>
        <w:t>Hermanovce</w:t>
      </w:r>
    </w:p>
    <w:p w14:paraId="6E71D3CA" w14:textId="65D0B1F8" w:rsidR="00BB1B8B" w:rsidRPr="0075793D" w:rsidRDefault="00AC5317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4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6541B" w:rsidRPr="0075793D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14:paraId="1FD6D73C" w14:textId="3D5AB315" w:rsidR="00AC5317" w:rsidRPr="0075793D" w:rsidRDefault="00AC5317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obce </w:t>
      </w:r>
      <w:r w:rsidR="00424995" w:rsidRPr="0075793D">
        <w:rPr>
          <w:rFonts w:asciiTheme="minorHAnsi" w:hAnsiTheme="minorHAnsi" w:cstheme="minorHAnsi"/>
          <w:b/>
          <w:sz w:val="22"/>
          <w:szCs w:val="22"/>
        </w:rPr>
        <w:t>Chynorany</w:t>
      </w:r>
    </w:p>
    <w:p w14:paraId="5BFC6F18" w14:textId="6263E4AD" w:rsidR="00424995" w:rsidRPr="0075793D" w:rsidRDefault="00424995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obce </w:t>
      </w:r>
      <w:r w:rsidRPr="0075793D">
        <w:rPr>
          <w:rFonts w:asciiTheme="minorHAnsi" w:hAnsiTheme="minorHAnsi" w:cstheme="minorHAnsi"/>
          <w:b/>
          <w:sz w:val="22"/>
          <w:szCs w:val="22"/>
        </w:rPr>
        <w:t>Hažín</w:t>
      </w:r>
    </w:p>
    <w:p w14:paraId="100BCD2D" w14:textId="09ACE3C1" w:rsidR="00236614" w:rsidRPr="0075793D" w:rsidRDefault="00A94FEE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CC4A38" w:rsidRPr="0075793D">
        <w:rPr>
          <w:rFonts w:asciiTheme="minorHAnsi" w:hAnsiTheme="minorHAnsi" w:cstheme="minorHAnsi"/>
          <w:i/>
          <w:sz w:val="22"/>
          <w:szCs w:val="22"/>
        </w:rPr>
        <w:t>20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4 x </w:t>
      </w:r>
      <w:proofErr w:type="spellStart"/>
      <w:r w:rsidRPr="0075793D">
        <w:rPr>
          <w:rFonts w:asciiTheme="minorHAnsi" w:hAnsiTheme="minorHAnsi" w:cstheme="minorHAnsi"/>
          <w:i/>
          <w:sz w:val="22"/>
          <w:szCs w:val="22"/>
        </w:rPr>
        <w:t>Klátová</w:t>
      </w:r>
      <w:proofErr w:type="spellEnd"/>
      <w:r w:rsidRPr="0075793D">
        <w:rPr>
          <w:rFonts w:asciiTheme="minorHAnsi" w:hAnsiTheme="minorHAnsi" w:cstheme="minorHAnsi"/>
          <w:i/>
          <w:sz w:val="22"/>
          <w:szCs w:val="22"/>
        </w:rPr>
        <w:t xml:space="preserve"> Nová Ves, 4 x Trnavá Hora, </w:t>
      </w:r>
      <w:r w:rsidR="00092F5D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Jaslovské Bohunice,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2 x Chocholná Velčice,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Ľubica,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 xml:space="preserve">Krivosúd-Bodovka,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8C6BAE" w:rsidRPr="0075793D">
        <w:rPr>
          <w:rFonts w:asciiTheme="minorHAnsi" w:hAnsiTheme="minorHAnsi" w:cstheme="minorHAnsi"/>
          <w:i/>
          <w:sz w:val="22"/>
          <w:szCs w:val="22"/>
        </w:rPr>
        <w:t>Ražň</w:t>
      </w:r>
      <w:r w:rsidRPr="0075793D">
        <w:rPr>
          <w:rFonts w:asciiTheme="minorHAnsi" w:hAnsiTheme="minorHAnsi" w:cstheme="minorHAnsi"/>
          <w:i/>
          <w:sz w:val="22"/>
          <w:szCs w:val="22"/>
        </w:rPr>
        <w:t>any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Valča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C4A38" w:rsidRPr="0075793D">
        <w:rPr>
          <w:rFonts w:asciiTheme="minorHAnsi" w:hAnsiTheme="minorHAnsi" w:cstheme="minorHAnsi"/>
          <w:i/>
          <w:sz w:val="22"/>
          <w:szCs w:val="22"/>
        </w:rPr>
        <w:t>2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 xml:space="preserve"> x Špačince</w:t>
      </w:r>
      <w:r w:rsidR="00925E24" w:rsidRPr="0075793D">
        <w:rPr>
          <w:rFonts w:asciiTheme="minorHAnsi" w:hAnsiTheme="minorHAnsi" w:cstheme="minorHAnsi"/>
          <w:i/>
          <w:sz w:val="22"/>
          <w:szCs w:val="22"/>
        </w:rPr>
        <w:t>, 1 x Beluša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2FCAE98D" w14:textId="77777777" w:rsidR="00AC5317" w:rsidRPr="0075793D" w:rsidRDefault="00AC5317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6E9487" w14:textId="77777777" w:rsidR="00BB1B8B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75793D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14:paraId="2B44AB67" w14:textId="228E5818" w:rsidR="00BB1B8B" w:rsidRPr="0075793D" w:rsidRDefault="00AB2FD1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714734" w:rsidRPr="0075793D">
        <w:rPr>
          <w:rFonts w:asciiTheme="minorHAnsi" w:hAnsiTheme="minorHAnsi" w:cstheme="minorHAnsi"/>
          <w:b/>
          <w:sz w:val="22"/>
          <w:szCs w:val="22"/>
        </w:rPr>
        <w:t>Martin</w:t>
      </w:r>
    </w:p>
    <w:p w14:paraId="04705647" w14:textId="35FB16C1" w:rsidR="00BB1B8B" w:rsidRPr="0075793D" w:rsidRDefault="00714734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6660E7" w:rsidRPr="0075793D">
        <w:rPr>
          <w:rFonts w:asciiTheme="minorHAnsi" w:hAnsiTheme="minorHAnsi" w:cstheme="minorHAnsi"/>
          <w:sz w:val="22"/>
          <w:szCs w:val="22"/>
        </w:rPr>
        <w:t xml:space="preserve">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Prešov</w:t>
      </w:r>
    </w:p>
    <w:p w14:paraId="2FEE7200" w14:textId="408D84AD" w:rsidR="001377FC" w:rsidRPr="0075793D" w:rsidRDefault="00714734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1377FC" w:rsidRPr="0075793D">
        <w:rPr>
          <w:rFonts w:asciiTheme="minorHAnsi" w:hAnsiTheme="minorHAnsi" w:cstheme="minorHAnsi"/>
          <w:sz w:val="22"/>
          <w:szCs w:val="22"/>
        </w:rPr>
        <w:t xml:space="preserve">. miesto - stránka 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Trenčín</w:t>
      </w:r>
    </w:p>
    <w:p w14:paraId="64AA9CAF" w14:textId="19AB7613" w:rsidR="00BB1B8B" w:rsidRPr="0075793D" w:rsidRDefault="00BB1B8B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3. miesto - stránka 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Stará Turá</w:t>
      </w:r>
    </w:p>
    <w:p w14:paraId="0049DCF0" w14:textId="1DB0E46F" w:rsidR="00BB1B8B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Nové Zámky</w:t>
      </w:r>
    </w:p>
    <w:p w14:paraId="46E4CF6D" w14:textId="4F0246E3" w:rsidR="00E26D29" w:rsidRPr="0075793D" w:rsidRDefault="00E26D29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Pr="0075793D">
        <w:rPr>
          <w:rFonts w:asciiTheme="minorHAnsi" w:hAnsiTheme="minorHAnsi" w:cstheme="minorHAnsi"/>
          <w:b/>
          <w:sz w:val="22"/>
          <w:szCs w:val="22"/>
        </w:rPr>
        <w:t>Banská Bystrica</w:t>
      </w:r>
    </w:p>
    <w:p w14:paraId="2CADA43A" w14:textId="2984CE9F" w:rsidR="00BB1B8B" w:rsidRPr="0075793D" w:rsidRDefault="00BB1B8B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E26D29" w:rsidRPr="0075793D">
        <w:rPr>
          <w:rFonts w:asciiTheme="minorHAnsi" w:hAnsiTheme="minorHAnsi" w:cstheme="minorHAnsi"/>
          <w:b/>
          <w:sz w:val="22"/>
          <w:szCs w:val="22"/>
        </w:rPr>
        <w:t>Bratislava</w:t>
      </w:r>
    </w:p>
    <w:p w14:paraId="1C821207" w14:textId="16ACA3FC" w:rsidR="00BB1B8B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20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ročníkov: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10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Bratislava, </w:t>
      </w:r>
      <w:r w:rsidR="00AC5317" w:rsidRPr="0075793D">
        <w:rPr>
          <w:rFonts w:asciiTheme="minorHAnsi" w:hAnsiTheme="minorHAnsi" w:cstheme="minorHAnsi"/>
          <w:i/>
          <w:sz w:val="22"/>
          <w:szCs w:val="22"/>
        </w:rPr>
        <w:t>4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 x Trenčín, </w:t>
      </w:r>
      <w:r w:rsidR="00E26D29" w:rsidRPr="0075793D">
        <w:rPr>
          <w:rFonts w:asciiTheme="minorHAnsi" w:hAnsiTheme="minorHAnsi" w:cstheme="minorHAnsi"/>
          <w:i/>
          <w:sz w:val="22"/>
          <w:szCs w:val="22"/>
        </w:rPr>
        <w:t>3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Martin</w:t>
      </w:r>
      <w:r w:rsidR="00AD3C4A" w:rsidRPr="0075793D">
        <w:rPr>
          <w:rFonts w:asciiTheme="minorHAnsi" w:hAnsiTheme="minorHAnsi" w:cstheme="minorHAnsi"/>
          <w:i/>
          <w:sz w:val="22"/>
          <w:szCs w:val="22"/>
        </w:rPr>
        <w:t>, 2 x Stará Turá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, 1 x Banská Bystrica, 1 x </w:t>
      </w:r>
      <w:r w:rsidRPr="0075793D">
        <w:rPr>
          <w:rFonts w:asciiTheme="minorHAnsi" w:hAnsiTheme="minorHAnsi" w:cstheme="minorHAnsi"/>
          <w:i/>
          <w:sz w:val="22"/>
          <w:szCs w:val="22"/>
        </w:rPr>
        <w:t>Nitra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82AE0" w:rsidRPr="0075793D">
        <w:rPr>
          <w:rFonts w:asciiTheme="minorHAnsi" w:hAnsiTheme="minorHAnsi" w:cstheme="minorHAnsi"/>
          <w:i/>
          <w:sz w:val="22"/>
          <w:szCs w:val="22"/>
        </w:rPr>
        <w:t>Nové Zámky</w:t>
      </w:r>
      <w:r w:rsidR="00933DCF">
        <w:rPr>
          <w:rFonts w:asciiTheme="minorHAnsi" w:hAnsiTheme="minorHAnsi" w:cstheme="minorHAnsi"/>
          <w:i/>
          <w:sz w:val="22"/>
          <w:szCs w:val="22"/>
        </w:rPr>
        <w:t>, 1 x Hlohovec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44FA46F2" w14:textId="77777777" w:rsidR="00F430E1" w:rsidRPr="0075793D" w:rsidRDefault="00F430E1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8098CA" w14:textId="77777777" w:rsidR="00BB1B8B" w:rsidRPr="0075793D" w:rsidRDefault="00BB1B8B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75793D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0726648" w14:textId="77777777" w:rsidR="0010619D" w:rsidRPr="0075793D" w:rsidRDefault="00AB2FD1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75793D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75793D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14:paraId="6FCABD62" w14:textId="77777777" w:rsidR="00C00CBC" w:rsidRPr="0075793D" w:rsidRDefault="00604403" w:rsidP="0075793D">
      <w:pPr>
        <w:rPr>
          <w:rFonts w:asciiTheme="minorHAnsi" w:hAnsiTheme="minorHAnsi" w:cstheme="minorHAnsi"/>
          <w:b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2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Trenčianky samosprávny kraj</w:t>
      </w:r>
    </w:p>
    <w:p w14:paraId="4FD041BA" w14:textId="2E97787A" w:rsidR="00420568" w:rsidRPr="0075793D" w:rsidRDefault="00604403" w:rsidP="0075793D">
      <w:pPr>
        <w:rPr>
          <w:rFonts w:asciiTheme="minorHAnsi" w:hAnsiTheme="minorHAnsi" w:cstheme="minorHAnsi"/>
          <w:sz w:val="22"/>
          <w:szCs w:val="22"/>
        </w:rPr>
      </w:pPr>
      <w:r w:rsidRPr="0075793D">
        <w:rPr>
          <w:rFonts w:asciiTheme="minorHAnsi" w:hAnsiTheme="minorHAnsi" w:cstheme="minorHAnsi"/>
          <w:sz w:val="22"/>
          <w:szCs w:val="22"/>
        </w:rPr>
        <w:t>3</w:t>
      </w:r>
      <w:r w:rsidR="00420568" w:rsidRPr="0075793D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4006FF" w:rsidRPr="0075793D">
        <w:rPr>
          <w:rFonts w:asciiTheme="minorHAnsi" w:hAnsiTheme="minorHAnsi" w:cstheme="minorHAnsi"/>
          <w:b/>
          <w:sz w:val="22"/>
          <w:szCs w:val="22"/>
        </w:rPr>
        <w:t>Trnavský</w:t>
      </w:r>
      <w:r w:rsidR="00402184" w:rsidRPr="007579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317" w:rsidRPr="0075793D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6CF7D629" w14:textId="5F97B31B" w:rsidR="00420568" w:rsidRPr="0075793D" w:rsidRDefault="00F430E1" w:rsidP="0075793D">
      <w:pPr>
        <w:rPr>
          <w:rFonts w:asciiTheme="minorHAnsi" w:hAnsiTheme="minorHAnsi" w:cstheme="minorHAnsi"/>
          <w:i/>
          <w:sz w:val="22"/>
          <w:szCs w:val="22"/>
        </w:rPr>
      </w:pPr>
      <w:r w:rsidRPr="0075793D">
        <w:rPr>
          <w:rFonts w:asciiTheme="minorHAnsi" w:hAnsiTheme="minorHAnsi" w:cstheme="minorHAnsi"/>
          <w:i/>
          <w:sz w:val="22"/>
          <w:szCs w:val="22"/>
        </w:rPr>
        <w:t xml:space="preserve">Súhrn výsledkov víťazov </w:t>
      </w:r>
      <w:r w:rsidR="00DD75E7" w:rsidRPr="0075793D">
        <w:rPr>
          <w:rFonts w:asciiTheme="minorHAnsi" w:hAnsiTheme="minorHAnsi" w:cstheme="minorHAnsi"/>
          <w:i/>
          <w:sz w:val="22"/>
          <w:szCs w:val="22"/>
        </w:rPr>
        <w:t>20</w:t>
      </w:r>
      <w:r w:rsidR="000E1147" w:rsidRPr="007579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ročníkov: </w:t>
      </w:r>
      <w:r w:rsidR="00604403" w:rsidRPr="0075793D">
        <w:rPr>
          <w:rFonts w:asciiTheme="minorHAnsi" w:hAnsiTheme="minorHAnsi" w:cstheme="minorHAnsi"/>
          <w:i/>
          <w:sz w:val="22"/>
          <w:szCs w:val="22"/>
        </w:rPr>
        <w:t>1</w:t>
      </w:r>
      <w:r w:rsidR="00DD75E7" w:rsidRPr="0075793D">
        <w:rPr>
          <w:rFonts w:asciiTheme="minorHAnsi" w:hAnsiTheme="minorHAnsi" w:cstheme="minorHAnsi"/>
          <w:i/>
          <w:sz w:val="22"/>
          <w:szCs w:val="22"/>
        </w:rPr>
        <w:t>4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Prešovský kraj</w:t>
      </w:r>
      <w:r w:rsidRPr="0075793D">
        <w:rPr>
          <w:rFonts w:asciiTheme="minorHAnsi" w:hAnsiTheme="minorHAnsi" w:cstheme="minorHAnsi"/>
          <w:i/>
          <w:sz w:val="22"/>
          <w:szCs w:val="22"/>
        </w:rPr>
        <w:t xml:space="preserve">, 2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Bratislavský kraj</w:t>
      </w:r>
      <w:r w:rsidRPr="0075793D">
        <w:rPr>
          <w:rFonts w:asciiTheme="minorHAnsi" w:hAnsiTheme="minorHAnsi" w:cstheme="minorHAnsi"/>
          <w:i/>
          <w:sz w:val="22"/>
          <w:szCs w:val="22"/>
        </w:rPr>
        <w:t>, 1 x Bansk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obystrický,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Žilinský,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Nitriansky,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>Košický</w:t>
      </w:r>
      <w:r w:rsidR="00C00CBC" w:rsidRPr="0075793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BB00FB" w:rsidRPr="0075793D">
        <w:rPr>
          <w:rFonts w:asciiTheme="minorHAnsi" w:hAnsiTheme="minorHAnsi" w:cstheme="minorHAnsi"/>
          <w:i/>
          <w:sz w:val="22"/>
          <w:szCs w:val="22"/>
        </w:rPr>
        <w:t xml:space="preserve">1 x </w:t>
      </w:r>
      <w:r w:rsidR="00C00CBC" w:rsidRPr="0075793D">
        <w:rPr>
          <w:rFonts w:asciiTheme="minorHAnsi" w:hAnsiTheme="minorHAnsi" w:cstheme="minorHAnsi"/>
          <w:i/>
          <w:sz w:val="22"/>
          <w:szCs w:val="22"/>
        </w:rPr>
        <w:t>Trenčiansky</w:t>
      </w:r>
      <w:r w:rsidR="00A94FEE" w:rsidRPr="0075793D">
        <w:rPr>
          <w:rFonts w:asciiTheme="minorHAnsi" w:hAnsiTheme="minorHAnsi" w:cstheme="minorHAnsi"/>
          <w:i/>
          <w:sz w:val="22"/>
          <w:szCs w:val="22"/>
        </w:rPr>
        <w:t xml:space="preserve"> kraj</w:t>
      </w:r>
      <w:r w:rsidR="003671EA" w:rsidRPr="0075793D">
        <w:rPr>
          <w:rFonts w:asciiTheme="minorHAnsi" w:hAnsiTheme="minorHAnsi" w:cstheme="minorHAnsi"/>
          <w:i/>
          <w:sz w:val="22"/>
          <w:szCs w:val="22"/>
        </w:rPr>
        <w:t>.</w:t>
      </w:r>
    </w:p>
    <w:p w14:paraId="5FC7D6F1" w14:textId="77777777" w:rsidR="00126FBC" w:rsidRPr="0075793D" w:rsidRDefault="00126FBC" w:rsidP="0075793D">
      <w:pPr>
        <w:rPr>
          <w:rFonts w:asciiTheme="minorHAnsi" w:hAnsiTheme="minorHAnsi" w:cstheme="minorHAnsi"/>
          <w:i/>
          <w:sz w:val="22"/>
          <w:szCs w:val="22"/>
        </w:rPr>
      </w:pPr>
    </w:p>
    <w:p w14:paraId="067C09FC" w14:textId="26488F54" w:rsidR="00126FBC" w:rsidRPr="0075793D" w:rsidRDefault="00420568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Grand </w:t>
      </w:r>
      <w:proofErr w:type="spellStart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Prix</w:t>
      </w:r>
      <w:proofErr w:type="spellEnd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33DCF">
        <w:rPr>
          <w:rFonts w:asciiTheme="minorHAnsi" w:hAnsiTheme="minorHAnsi" w:cstheme="minorHAnsi"/>
          <w:b/>
          <w:sz w:val="22"/>
          <w:szCs w:val="22"/>
          <w:u w:val="single"/>
        </w:rPr>
        <w:t>SK-NIC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súťaže ZlatyErb.sk 20</w:t>
      </w:r>
      <w:r w:rsidR="00567758" w:rsidRPr="0075793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DD75E7" w:rsidRPr="0075793D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</w:t>
      </w:r>
      <w:proofErr w:type="spellStart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EuroCrest</w:t>
      </w:r>
      <w:proofErr w:type="spellEnd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Award</w:t>
      </w:r>
      <w:proofErr w:type="spellEnd"/>
      <w:r w:rsidRPr="0075793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43D561C" w14:textId="27DF5BF2" w:rsidR="00AB2FD1" w:rsidRPr="0075793D" w:rsidRDefault="00933DCF" w:rsidP="0075793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00CBC" w:rsidRPr="0075793D">
        <w:rPr>
          <w:rFonts w:asciiTheme="minorHAnsi" w:hAnsiTheme="minorHAnsi" w:cstheme="minorHAnsi"/>
          <w:sz w:val="22"/>
          <w:szCs w:val="22"/>
        </w:rPr>
        <w:t>tránk</w:t>
      </w:r>
      <w:r w:rsidR="00BB00FB" w:rsidRPr="0075793D">
        <w:rPr>
          <w:rFonts w:asciiTheme="minorHAnsi" w:hAnsiTheme="minorHAnsi" w:cstheme="minorHAnsi"/>
          <w:sz w:val="22"/>
          <w:szCs w:val="22"/>
        </w:rPr>
        <w:t>a</w:t>
      </w:r>
      <w:r w:rsidR="00C00CBC" w:rsidRPr="007579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mesta </w:t>
      </w:r>
      <w:r w:rsidR="00DD75E7" w:rsidRPr="0075793D">
        <w:rPr>
          <w:rFonts w:asciiTheme="minorHAnsi" w:hAnsiTheme="minorHAnsi" w:cstheme="minorHAnsi"/>
          <w:b/>
          <w:bCs/>
          <w:sz w:val="22"/>
          <w:szCs w:val="22"/>
        </w:rPr>
        <w:t>Martin</w:t>
      </w:r>
    </w:p>
    <w:sectPr w:rsidR="00AB2FD1" w:rsidRPr="0075793D" w:rsidSect="0078706C">
      <w:footerReference w:type="default" r:id="rId10"/>
      <w:footerReference w:type="first" r:id="rId11"/>
      <w:pgSz w:w="11906" w:h="16838"/>
      <w:pgMar w:top="709" w:right="1106" w:bottom="1135" w:left="1080" w:header="227" w:footer="1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577C" w14:textId="77777777" w:rsidR="0078706C" w:rsidRDefault="0078706C" w:rsidP="00043484">
      <w:r>
        <w:separator/>
      </w:r>
    </w:p>
  </w:endnote>
  <w:endnote w:type="continuationSeparator" w:id="0">
    <w:p w14:paraId="65DA50EF" w14:textId="77777777" w:rsidR="0078706C" w:rsidRDefault="0078706C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29CC" w14:textId="6F9DC772" w:rsidR="00471FFC" w:rsidRPr="00471FFC" w:rsidRDefault="00EE7F5C">
    <w:pPr>
      <w:pStyle w:val="Pt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0D416DA8" wp14:editId="7B4E57A5">
          <wp:simplePos x="0" y="0"/>
          <wp:positionH relativeFrom="column">
            <wp:posOffset>673735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288288048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19328" behindDoc="0" locked="0" layoutInCell="1" allowOverlap="1" wp14:anchorId="054D9B09" wp14:editId="0814CACA">
          <wp:simplePos x="0" y="0"/>
          <wp:positionH relativeFrom="column">
            <wp:posOffset>1534795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125177333" name="Obrázok 1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57216" behindDoc="1" locked="0" layoutInCell="1" allowOverlap="0" wp14:anchorId="12D4B5C2" wp14:editId="2534DBEC">
          <wp:simplePos x="0" y="0"/>
          <wp:positionH relativeFrom="column">
            <wp:posOffset>2889885</wp:posOffset>
          </wp:positionH>
          <wp:positionV relativeFrom="paragraph">
            <wp:posOffset>306070</wp:posOffset>
          </wp:positionV>
          <wp:extent cx="506095" cy="491490"/>
          <wp:effectExtent l="0" t="0" r="8255" b="3810"/>
          <wp:wrapSquare wrapText="bothSides"/>
          <wp:docPr id="694156840" name="Obrázok 12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6736" behindDoc="1" locked="0" layoutInCell="1" allowOverlap="1" wp14:anchorId="776257F1" wp14:editId="3F903CFB">
          <wp:simplePos x="0" y="0"/>
          <wp:positionH relativeFrom="column">
            <wp:posOffset>3416300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1962093402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3CB7EF41" wp14:editId="25284A66">
          <wp:simplePos x="0" y="0"/>
          <wp:positionH relativeFrom="column">
            <wp:posOffset>5165725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2113736597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5C61F9F" wp14:editId="5EDEFEAD">
          <wp:simplePos x="0" y="0"/>
          <wp:positionH relativeFrom="column">
            <wp:posOffset>5802630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19100444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22188127" wp14:editId="12F95887">
          <wp:simplePos x="0" y="0"/>
          <wp:positionH relativeFrom="column">
            <wp:posOffset>-349250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2014514196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42C5" w14:textId="6349186C" w:rsidR="00471FFC" w:rsidRPr="00471FFC" w:rsidRDefault="00471FFC">
    <w:pPr>
      <w:pStyle w:val="Pta"/>
      <w:rPr>
        <w:sz w:val="16"/>
        <w:szCs w:val="16"/>
      </w:rPr>
    </w:pPr>
    <w:r>
      <w:rPr>
        <w:noProof/>
        <w:lang w:val="en-GB"/>
      </w:rPr>
      <w:drawing>
        <wp:anchor distT="0" distB="0" distL="114300" distR="114300" simplePos="0" relativeHeight="251645952" behindDoc="1" locked="0" layoutInCell="1" allowOverlap="0" wp14:anchorId="5B50BC9A" wp14:editId="5DA0AA87">
          <wp:simplePos x="0" y="0"/>
          <wp:positionH relativeFrom="column">
            <wp:posOffset>2445385</wp:posOffset>
          </wp:positionH>
          <wp:positionV relativeFrom="paragraph">
            <wp:posOffset>299720</wp:posOffset>
          </wp:positionV>
          <wp:extent cx="506095" cy="491490"/>
          <wp:effectExtent l="0" t="0" r="8255" b="3810"/>
          <wp:wrapSquare wrapText="bothSides"/>
          <wp:docPr id="385558016" name="Obrázok 5" descr="UMS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S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2C894F1" wp14:editId="75336B36">
          <wp:simplePos x="0" y="0"/>
          <wp:positionH relativeFrom="column">
            <wp:posOffset>5345430</wp:posOffset>
          </wp:positionH>
          <wp:positionV relativeFrom="paragraph">
            <wp:posOffset>349885</wp:posOffset>
          </wp:positionV>
          <wp:extent cx="665480" cy="335280"/>
          <wp:effectExtent l="0" t="0" r="1270" b="7620"/>
          <wp:wrapSquare wrapText="bothSides"/>
          <wp:docPr id="335701193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6064" behindDoc="0" locked="0" layoutInCell="1" allowOverlap="1" wp14:anchorId="2406B1A7" wp14:editId="3FE382BA">
          <wp:simplePos x="0" y="0"/>
          <wp:positionH relativeFrom="column">
            <wp:posOffset>4702175</wp:posOffset>
          </wp:positionH>
          <wp:positionV relativeFrom="paragraph">
            <wp:posOffset>363855</wp:posOffset>
          </wp:positionV>
          <wp:extent cx="539115" cy="327025"/>
          <wp:effectExtent l="0" t="0" r="0" b="0"/>
          <wp:wrapSquare wrapText="bothSides"/>
          <wp:docPr id="1177257728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3424" behindDoc="1" locked="0" layoutInCell="1" allowOverlap="1" wp14:anchorId="2FDA0DD0" wp14:editId="063AE232">
          <wp:simplePos x="0" y="0"/>
          <wp:positionH relativeFrom="column">
            <wp:posOffset>2952115</wp:posOffset>
          </wp:positionH>
          <wp:positionV relativeFrom="paragraph">
            <wp:posOffset>313055</wp:posOffset>
          </wp:positionV>
          <wp:extent cx="1732915" cy="417830"/>
          <wp:effectExtent l="0" t="0" r="635" b="1270"/>
          <wp:wrapTight wrapText="bothSides">
            <wp:wrapPolygon edited="0">
              <wp:start x="0" y="0"/>
              <wp:lineTo x="0" y="20681"/>
              <wp:lineTo x="21370" y="20681"/>
              <wp:lineTo x="21370" y="0"/>
              <wp:lineTo x="0" y="0"/>
            </wp:wrapPolygon>
          </wp:wrapTight>
          <wp:docPr id="58083592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00896" behindDoc="0" locked="0" layoutInCell="1" allowOverlap="1" wp14:anchorId="43604A32" wp14:editId="66E5FE62">
          <wp:simplePos x="0" y="0"/>
          <wp:positionH relativeFrom="column">
            <wp:posOffset>1109345</wp:posOffset>
          </wp:positionH>
          <wp:positionV relativeFrom="paragraph">
            <wp:posOffset>393700</wp:posOffset>
          </wp:positionV>
          <wp:extent cx="1229360" cy="233045"/>
          <wp:effectExtent l="0" t="0" r="8890" b="0"/>
          <wp:wrapSquare wrapText="bothSides"/>
          <wp:docPr id="2004090199" name="Obrázok 4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600B295E" wp14:editId="064BFDC6">
          <wp:simplePos x="0" y="0"/>
          <wp:positionH relativeFrom="column">
            <wp:posOffset>248285</wp:posOffset>
          </wp:positionH>
          <wp:positionV relativeFrom="paragraph">
            <wp:posOffset>304800</wp:posOffset>
          </wp:positionV>
          <wp:extent cx="781050" cy="390525"/>
          <wp:effectExtent l="0" t="0" r="0" b="9525"/>
          <wp:wrapSquare wrapText="bothSides"/>
          <wp:docPr id="32484476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273EE6BF" wp14:editId="76FD8D1A">
          <wp:simplePos x="0" y="0"/>
          <wp:positionH relativeFrom="column">
            <wp:posOffset>-751205</wp:posOffset>
          </wp:positionH>
          <wp:positionV relativeFrom="paragraph">
            <wp:posOffset>296545</wp:posOffset>
          </wp:positionV>
          <wp:extent cx="1007110" cy="405765"/>
          <wp:effectExtent l="0" t="0" r="2540" b="0"/>
          <wp:wrapSquare wrapText="bothSides"/>
          <wp:docPr id="118742552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4857" w14:textId="77777777" w:rsidR="0078706C" w:rsidRDefault="0078706C" w:rsidP="00043484">
      <w:r>
        <w:separator/>
      </w:r>
    </w:p>
  </w:footnote>
  <w:footnote w:type="continuationSeparator" w:id="0">
    <w:p w14:paraId="069C5A31" w14:textId="77777777" w:rsidR="0078706C" w:rsidRDefault="0078706C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288680">
    <w:abstractNumId w:val="28"/>
  </w:num>
  <w:num w:numId="2" w16cid:durableId="1344476657">
    <w:abstractNumId w:val="15"/>
  </w:num>
  <w:num w:numId="3" w16cid:durableId="1204634286">
    <w:abstractNumId w:val="13"/>
  </w:num>
  <w:num w:numId="4" w16cid:durableId="333146845">
    <w:abstractNumId w:val="41"/>
  </w:num>
  <w:num w:numId="5" w16cid:durableId="303705752">
    <w:abstractNumId w:val="1"/>
  </w:num>
  <w:num w:numId="6" w16cid:durableId="636108334">
    <w:abstractNumId w:val="5"/>
  </w:num>
  <w:num w:numId="7" w16cid:durableId="1970235625">
    <w:abstractNumId w:val="16"/>
  </w:num>
  <w:num w:numId="8" w16cid:durableId="871117621">
    <w:abstractNumId w:val="39"/>
  </w:num>
  <w:num w:numId="9" w16cid:durableId="2122795080">
    <w:abstractNumId w:val="37"/>
  </w:num>
  <w:num w:numId="10" w16cid:durableId="2125538208">
    <w:abstractNumId w:val="25"/>
  </w:num>
  <w:num w:numId="11" w16cid:durableId="1892187332">
    <w:abstractNumId w:val="31"/>
  </w:num>
  <w:num w:numId="12" w16cid:durableId="14498745">
    <w:abstractNumId w:val="38"/>
  </w:num>
  <w:num w:numId="13" w16cid:durableId="189297846">
    <w:abstractNumId w:val="23"/>
  </w:num>
  <w:num w:numId="14" w16cid:durableId="681586883">
    <w:abstractNumId w:val="2"/>
  </w:num>
  <w:num w:numId="15" w16cid:durableId="1378512485">
    <w:abstractNumId w:val="9"/>
  </w:num>
  <w:num w:numId="16" w16cid:durableId="364720709">
    <w:abstractNumId w:val="19"/>
  </w:num>
  <w:num w:numId="17" w16cid:durableId="752123742">
    <w:abstractNumId w:val="14"/>
  </w:num>
  <w:num w:numId="18" w16cid:durableId="631710115">
    <w:abstractNumId w:val="7"/>
  </w:num>
  <w:num w:numId="19" w16cid:durableId="199368635">
    <w:abstractNumId w:val="6"/>
  </w:num>
  <w:num w:numId="20" w16cid:durableId="253978269">
    <w:abstractNumId w:val="12"/>
  </w:num>
  <w:num w:numId="21" w16cid:durableId="239411698">
    <w:abstractNumId w:val="18"/>
  </w:num>
  <w:num w:numId="22" w16cid:durableId="2086951367">
    <w:abstractNumId w:val="24"/>
  </w:num>
  <w:num w:numId="23" w16cid:durableId="542716804">
    <w:abstractNumId w:val="10"/>
  </w:num>
  <w:num w:numId="24" w16cid:durableId="2097095398">
    <w:abstractNumId w:val="11"/>
  </w:num>
  <w:num w:numId="25" w16cid:durableId="987974786">
    <w:abstractNumId w:val="27"/>
  </w:num>
  <w:num w:numId="26" w16cid:durableId="1419398353">
    <w:abstractNumId w:val="21"/>
  </w:num>
  <w:num w:numId="27" w16cid:durableId="847061121">
    <w:abstractNumId w:val="34"/>
  </w:num>
  <w:num w:numId="28" w16cid:durableId="586229275">
    <w:abstractNumId w:val="40"/>
  </w:num>
  <w:num w:numId="29" w16cid:durableId="602342584">
    <w:abstractNumId w:val="20"/>
  </w:num>
  <w:num w:numId="30" w16cid:durableId="997074893">
    <w:abstractNumId w:val="32"/>
  </w:num>
  <w:num w:numId="31" w16cid:durableId="1329558678">
    <w:abstractNumId w:val="8"/>
  </w:num>
  <w:num w:numId="32" w16cid:durableId="828594142">
    <w:abstractNumId w:val="29"/>
  </w:num>
  <w:num w:numId="33" w16cid:durableId="441921978">
    <w:abstractNumId w:val="26"/>
  </w:num>
  <w:num w:numId="34" w16cid:durableId="563879459">
    <w:abstractNumId w:val="0"/>
  </w:num>
  <w:num w:numId="35" w16cid:durableId="770009054">
    <w:abstractNumId w:val="36"/>
  </w:num>
  <w:num w:numId="36" w16cid:durableId="106973920">
    <w:abstractNumId w:val="17"/>
  </w:num>
  <w:num w:numId="37" w16cid:durableId="1693998223">
    <w:abstractNumId w:val="35"/>
  </w:num>
  <w:num w:numId="38" w16cid:durableId="483621587">
    <w:abstractNumId w:val="4"/>
  </w:num>
  <w:num w:numId="39" w16cid:durableId="1872960503">
    <w:abstractNumId w:val="33"/>
  </w:num>
  <w:num w:numId="40" w16cid:durableId="1935212838">
    <w:abstractNumId w:val="30"/>
  </w:num>
  <w:num w:numId="41" w16cid:durableId="1566722996">
    <w:abstractNumId w:val="3"/>
  </w:num>
  <w:num w:numId="42" w16cid:durableId="424154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92F5D"/>
    <w:rsid w:val="000B509D"/>
    <w:rsid w:val="000B5F53"/>
    <w:rsid w:val="000D4029"/>
    <w:rsid w:val="000D4639"/>
    <w:rsid w:val="000E06AE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6FBC"/>
    <w:rsid w:val="00127651"/>
    <w:rsid w:val="001355BF"/>
    <w:rsid w:val="00135F71"/>
    <w:rsid w:val="001369FC"/>
    <w:rsid w:val="001377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097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26F5"/>
    <w:rsid w:val="002146D8"/>
    <w:rsid w:val="00214894"/>
    <w:rsid w:val="00236614"/>
    <w:rsid w:val="002403B1"/>
    <w:rsid w:val="002468D6"/>
    <w:rsid w:val="0025120E"/>
    <w:rsid w:val="00253BCF"/>
    <w:rsid w:val="00280B5C"/>
    <w:rsid w:val="0028687C"/>
    <w:rsid w:val="00286A4A"/>
    <w:rsid w:val="00293D06"/>
    <w:rsid w:val="002A0A54"/>
    <w:rsid w:val="002A63F1"/>
    <w:rsid w:val="002A71F6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5783D"/>
    <w:rsid w:val="00361E86"/>
    <w:rsid w:val="003671EA"/>
    <w:rsid w:val="00370CBD"/>
    <w:rsid w:val="00377CF6"/>
    <w:rsid w:val="0038083E"/>
    <w:rsid w:val="003836D4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006FF"/>
    <w:rsid w:val="00402184"/>
    <w:rsid w:val="0041542B"/>
    <w:rsid w:val="004164D4"/>
    <w:rsid w:val="00420568"/>
    <w:rsid w:val="00424995"/>
    <w:rsid w:val="004252F3"/>
    <w:rsid w:val="0042604D"/>
    <w:rsid w:val="00441EF9"/>
    <w:rsid w:val="004478B1"/>
    <w:rsid w:val="00462436"/>
    <w:rsid w:val="0046541B"/>
    <w:rsid w:val="00466DB6"/>
    <w:rsid w:val="004704E5"/>
    <w:rsid w:val="00471FFC"/>
    <w:rsid w:val="004724F5"/>
    <w:rsid w:val="004767A5"/>
    <w:rsid w:val="0049783D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052C5"/>
    <w:rsid w:val="005103C6"/>
    <w:rsid w:val="005150CD"/>
    <w:rsid w:val="00523232"/>
    <w:rsid w:val="005261E3"/>
    <w:rsid w:val="0054145E"/>
    <w:rsid w:val="005446E1"/>
    <w:rsid w:val="00544A66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6F1D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2121"/>
    <w:rsid w:val="0070246B"/>
    <w:rsid w:val="007127C1"/>
    <w:rsid w:val="00714734"/>
    <w:rsid w:val="007161C6"/>
    <w:rsid w:val="00721795"/>
    <w:rsid w:val="0073317A"/>
    <w:rsid w:val="00734376"/>
    <w:rsid w:val="007469D2"/>
    <w:rsid w:val="00752A1F"/>
    <w:rsid w:val="0075793D"/>
    <w:rsid w:val="007612F1"/>
    <w:rsid w:val="00781EC7"/>
    <w:rsid w:val="00786371"/>
    <w:rsid w:val="007863C5"/>
    <w:rsid w:val="0078706C"/>
    <w:rsid w:val="00797D18"/>
    <w:rsid w:val="007A090E"/>
    <w:rsid w:val="007A281F"/>
    <w:rsid w:val="007B0644"/>
    <w:rsid w:val="007B1414"/>
    <w:rsid w:val="007C0835"/>
    <w:rsid w:val="007C1E51"/>
    <w:rsid w:val="007C311D"/>
    <w:rsid w:val="007C45E1"/>
    <w:rsid w:val="007C540D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18CA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20D65"/>
    <w:rsid w:val="00921AAD"/>
    <w:rsid w:val="00922195"/>
    <w:rsid w:val="009236F5"/>
    <w:rsid w:val="00925E24"/>
    <w:rsid w:val="00933DCF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3C4A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229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1308E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4A38"/>
    <w:rsid w:val="00CC525C"/>
    <w:rsid w:val="00CC75D0"/>
    <w:rsid w:val="00CD0C7E"/>
    <w:rsid w:val="00CD3EEC"/>
    <w:rsid w:val="00CE3F52"/>
    <w:rsid w:val="00CF58CF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A3952"/>
    <w:rsid w:val="00DB3700"/>
    <w:rsid w:val="00DC07FD"/>
    <w:rsid w:val="00DD2CD9"/>
    <w:rsid w:val="00DD67B3"/>
    <w:rsid w:val="00DD75E7"/>
    <w:rsid w:val="00DE3945"/>
    <w:rsid w:val="00DF6FD9"/>
    <w:rsid w:val="00E13097"/>
    <w:rsid w:val="00E26D29"/>
    <w:rsid w:val="00E35E1F"/>
    <w:rsid w:val="00E37FE5"/>
    <w:rsid w:val="00E500FA"/>
    <w:rsid w:val="00E5183D"/>
    <w:rsid w:val="00E637A9"/>
    <w:rsid w:val="00E63832"/>
    <w:rsid w:val="00E659AB"/>
    <w:rsid w:val="00E662AD"/>
    <w:rsid w:val="00E71465"/>
    <w:rsid w:val="00E772D0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E7F5C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0319D"/>
  <w15:docId w15:val="{7D695B43-35FF-43B3-BA2B-723F751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uiPriority w:val="99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Vraz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  <w:style w:type="character" w:customStyle="1" w:styleId="detail">
    <w:name w:val="detail"/>
    <w:basedOn w:val="Predvolenpsmoodseku"/>
    <w:rsid w:val="0035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latyerb.s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4.jpeg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3826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3Dmix.sk</cp:lastModifiedBy>
  <cp:revision>25</cp:revision>
  <cp:lastPrinted>2017-11-14T16:09:00Z</cp:lastPrinted>
  <dcterms:created xsi:type="dcterms:W3CDTF">2020-12-09T09:18:00Z</dcterms:created>
  <dcterms:modified xsi:type="dcterms:W3CDTF">2024-02-04T12:11:00Z</dcterms:modified>
</cp:coreProperties>
</file>